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56" w:rsidRPr="0088556C" w:rsidRDefault="0088556C" w:rsidP="005E5F56">
      <w:pPr>
        <w:rPr>
          <w:rFonts w:ascii="Arial Narrow" w:hAnsi="Arial Narrow" w:cs="Tahoma"/>
          <w:b/>
          <w:bCs/>
          <w:color w:val="002060"/>
          <w:sz w:val="32"/>
          <w:szCs w:val="24"/>
        </w:rPr>
      </w:pPr>
      <w:r w:rsidRPr="0088556C">
        <w:rPr>
          <w:rFonts w:ascii="Arial Narrow" w:hAnsi="Arial Narrow" w:cs="Tahoma"/>
          <w:b/>
          <w:bCs/>
          <w:color w:val="002060"/>
          <w:sz w:val="32"/>
          <w:szCs w:val="24"/>
        </w:rPr>
        <w:t>Housekeeper</w:t>
      </w:r>
    </w:p>
    <w:p w:rsidR="005E5F56" w:rsidRPr="0088556C" w:rsidRDefault="0088556C" w:rsidP="005E5F56">
      <w:pPr>
        <w:rPr>
          <w:rFonts w:ascii="Arial Narrow" w:hAnsi="Arial Narrow" w:cs="Tahoma"/>
          <w:b/>
          <w:bCs/>
          <w:color w:val="002060"/>
          <w:sz w:val="32"/>
          <w:szCs w:val="24"/>
        </w:rPr>
      </w:pPr>
      <w:r w:rsidRPr="0088556C">
        <w:rPr>
          <w:rFonts w:ascii="Arial Narrow" w:hAnsi="Arial Narrow" w:cs="Tahoma"/>
          <w:b/>
          <w:bCs/>
          <w:color w:val="002060"/>
          <w:sz w:val="32"/>
          <w:szCs w:val="24"/>
        </w:rPr>
        <w:t>Hourly rate - Scale 1, £9.24 an hour</w:t>
      </w:r>
    </w:p>
    <w:p w:rsidR="005E5F56" w:rsidRPr="0088556C" w:rsidRDefault="00452300" w:rsidP="005E5F56">
      <w:pPr>
        <w:rPr>
          <w:rFonts w:ascii="Arial Narrow" w:hAnsi="Arial Narrow" w:cs="Tahoma"/>
          <w:b/>
          <w:bCs/>
          <w:color w:val="002060"/>
          <w:sz w:val="32"/>
          <w:szCs w:val="24"/>
        </w:rPr>
      </w:pPr>
      <w:r>
        <w:rPr>
          <w:rFonts w:ascii="Arial Narrow" w:hAnsi="Arial Narrow" w:cs="Tahoma"/>
          <w:b/>
          <w:bCs/>
          <w:color w:val="002060"/>
          <w:sz w:val="32"/>
          <w:szCs w:val="24"/>
        </w:rPr>
        <w:t>Hours: 1</w:t>
      </w:r>
      <w:r w:rsidR="0088556C" w:rsidRPr="0088556C">
        <w:rPr>
          <w:rFonts w:ascii="Arial Narrow" w:hAnsi="Arial Narrow" w:cs="Tahoma"/>
          <w:b/>
          <w:bCs/>
          <w:color w:val="002060"/>
          <w:sz w:val="32"/>
          <w:szCs w:val="24"/>
        </w:rPr>
        <w:t>7.5</w:t>
      </w:r>
      <w:r w:rsidR="005E5F56" w:rsidRPr="0088556C">
        <w:rPr>
          <w:rFonts w:ascii="Arial Narrow" w:hAnsi="Arial Narrow" w:cs="Tahoma"/>
          <w:b/>
          <w:bCs/>
          <w:color w:val="002060"/>
          <w:sz w:val="32"/>
          <w:szCs w:val="24"/>
        </w:rPr>
        <w:t xml:space="preserve"> per week across 5 day</w:t>
      </w:r>
      <w:r w:rsidR="0088556C" w:rsidRPr="0088556C">
        <w:rPr>
          <w:rFonts w:ascii="Arial Narrow" w:hAnsi="Arial Narrow" w:cs="Tahoma"/>
          <w:b/>
          <w:bCs/>
          <w:color w:val="002060"/>
          <w:sz w:val="32"/>
          <w:szCs w:val="24"/>
        </w:rPr>
        <w:t>s</w:t>
      </w:r>
      <w:r w:rsidR="005E5F56" w:rsidRPr="0088556C">
        <w:rPr>
          <w:rFonts w:ascii="Arial Narrow" w:hAnsi="Arial Narrow" w:cs="Tahoma"/>
          <w:b/>
          <w:bCs/>
          <w:color w:val="002060"/>
          <w:sz w:val="32"/>
          <w:szCs w:val="24"/>
        </w:rPr>
        <w:t>; term time only</w:t>
      </w:r>
      <w:r w:rsidR="00317720">
        <w:rPr>
          <w:rFonts w:ascii="Arial Narrow" w:hAnsi="Arial Narrow" w:cs="Tahoma"/>
          <w:b/>
          <w:bCs/>
          <w:color w:val="002060"/>
          <w:sz w:val="32"/>
          <w:szCs w:val="24"/>
        </w:rPr>
        <w:t xml:space="preserve"> plus 10 days</w:t>
      </w:r>
      <w:bookmarkStart w:id="0" w:name="_GoBack"/>
      <w:bookmarkEnd w:id="0"/>
    </w:p>
    <w:p w:rsidR="005E5F56" w:rsidRPr="0088556C" w:rsidRDefault="005E5F56" w:rsidP="005E5F56">
      <w:pPr>
        <w:rPr>
          <w:rFonts w:ascii="Arial Narrow" w:hAnsi="Arial Narrow" w:cs="Tahoma"/>
          <w:bCs/>
          <w:color w:val="002060"/>
          <w:sz w:val="32"/>
          <w:szCs w:val="24"/>
        </w:rPr>
      </w:pPr>
    </w:p>
    <w:p w:rsidR="005E5F56" w:rsidRPr="0088556C" w:rsidRDefault="005E5F56" w:rsidP="005E5F56">
      <w:pPr>
        <w:rPr>
          <w:rFonts w:ascii="Arial Narrow" w:hAnsi="Arial Narrow"/>
          <w:color w:val="002060"/>
          <w:sz w:val="32"/>
          <w:szCs w:val="24"/>
        </w:rPr>
      </w:pPr>
      <w:r w:rsidRPr="0088556C">
        <w:rPr>
          <w:rFonts w:ascii="Arial Narrow" w:hAnsi="Arial Narrow"/>
          <w:color w:val="002060"/>
          <w:sz w:val="32"/>
          <w:szCs w:val="24"/>
        </w:rPr>
        <w:t>We require a co</w:t>
      </w:r>
      <w:r w:rsidR="0088556C">
        <w:rPr>
          <w:rFonts w:ascii="Arial Narrow" w:hAnsi="Arial Narrow"/>
          <w:color w:val="002060"/>
          <w:sz w:val="32"/>
          <w:szCs w:val="24"/>
        </w:rPr>
        <w:t>nscientious and reliable Housekeeper</w:t>
      </w:r>
      <w:r w:rsidRPr="0088556C">
        <w:rPr>
          <w:rFonts w:ascii="Arial Narrow" w:hAnsi="Arial Narrow"/>
          <w:color w:val="002060"/>
          <w:sz w:val="32"/>
          <w:szCs w:val="24"/>
        </w:rPr>
        <w:t xml:space="preserve"> to join the existing team to </w:t>
      </w:r>
      <w:r w:rsidRPr="0088556C">
        <w:rPr>
          <w:rFonts w:ascii="Arial Narrow" w:hAnsi="Arial Narrow" w:cs="Tahoma"/>
          <w:bCs/>
          <w:color w:val="002060"/>
          <w:sz w:val="32"/>
          <w:szCs w:val="24"/>
        </w:rPr>
        <w:t xml:space="preserve">maintain a standard of </w:t>
      </w:r>
      <w:r w:rsidR="0088556C">
        <w:rPr>
          <w:rFonts w:ascii="Arial Narrow" w:hAnsi="Arial Narrow" w:cs="Tahoma"/>
          <w:bCs/>
          <w:color w:val="002060"/>
          <w:sz w:val="32"/>
          <w:szCs w:val="24"/>
        </w:rPr>
        <w:t xml:space="preserve">hygiene and </w:t>
      </w:r>
      <w:r w:rsidRPr="0088556C">
        <w:rPr>
          <w:rFonts w:ascii="Arial Narrow" w:hAnsi="Arial Narrow" w:cs="Tahoma"/>
          <w:bCs/>
          <w:color w:val="002060"/>
          <w:sz w:val="32"/>
          <w:szCs w:val="24"/>
        </w:rPr>
        <w:t xml:space="preserve">cleanliness in all areas of the school. </w:t>
      </w:r>
      <w:r w:rsidRPr="0088556C">
        <w:rPr>
          <w:rFonts w:ascii="Arial Narrow" w:hAnsi="Arial Narrow"/>
          <w:color w:val="002060"/>
          <w:sz w:val="32"/>
          <w:szCs w:val="24"/>
        </w:rPr>
        <w:t xml:space="preserve"> You must be capable of working on your own initiative as well as part of a team.  Previous experience of working in a school is preferable but not essential.</w:t>
      </w:r>
      <w:r w:rsidR="0088556C">
        <w:rPr>
          <w:rFonts w:ascii="Arial Narrow" w:hAnsi="Arial Narrow"/>
          <w:color w:val="002060"/>
          <w:sz w:val="32"/>
          <w:szCs w:val="24"/>
        </w:rPr>
        <w:t xml:space="preserve">  </w:t>
      </w:r>
    </w:p>
    <w:p w:rsidR="005E5F56" w:rsidRPr="0088556C" w:rsidRDefault="005E5F56" w:rsidP="005E5F56">
      <w:pPr>
        <w:rPr>
          <w:rFonts w:ascii="Arial Narrow" w:hAnsi="Arial Narrow"/>
          <w:bCs/>
          <w:color w:val="002060"/>
          <w:sz w:val="32"/>
          <w:szCs w:val="24"/>
        </w:rPr>
      </w:pPr>
    </w:p>
    <w:p w:rsidR="005E5F56" w:rsidRPr="0088556C" w:rsidRDefault="005E5F56" w:rsidP="005E5F56">
      <w:pPr>
        <w:jc w:val="both"/>
        <w:rPr>
          <w:rFonts w:ascii="Arial Narrow" w:hAnsi="Arial Narrow"/>
          <w:color w:val="002060"/>
          <w:sz w:val="32"/>
          <w:szCs w:val="24"/>
        </w:rPr>
      </w:pPr>
      <w:r w:rsidRPr="0088556C">
        <w:rPr>
          <w:rFonts w:ascii="Arial Narrow" w:hAnsi="Arial Narrow"/>
          <w:color w:val="002060"/>
          <w:sz w:val="32"/>
          <w:szCs w:val="24"/>
        </w:rPr>
        <w:t>This post is subject to DBS check and the uptake of suitable references before the appointment is confirmed.</w:t>
      </w:r>
    </w:p>
    <w:p w:rsidR="005E5F56" w:rsidRPr="0088556C" w:rsidRDefault="005E5F56" w:rsidP="005E5F56">
      <w:pPr>
        <w:rPr>
          <w:rFonts w:ascii="Arial Narrow" w:hAnsi="Arial Narrow" w:cs="Tahoma"/>
          <w:b/>
          <w:color w:val="002060"/>
          <w:sz w:val="32"/>
          <w:szCs w:val="24"/>
        </w:rPr>
      </w:pPr>
    </w:p>
    <w:p w:rsidR="002469B1" w:rsidRDefault="005E5F56" w:rsidP="005E5F56">
      <w:pPr>
        <w:rPr>
          <w:rFonts w:ascii="Arial Narrow" w:hAnsi="Arial Narrow" w:cs="Tahoma"/>
          <w:b/>
          <w:color w:val="002060"/>
          <w:sz w:val="32"/>
          <w:szCs w:val="24"/>
        </w:rPr>
      </w:pPr>
      <w:r w:rsidRPr="0088556C">
        <w:rPr>
          <w:rFonts w:ascii="Arial Narrow" w:hAnsi="Arial Narrow" w:cs="Tahoma"/>
          <w:b/>
          <w:color w:val="002060"/>
          <w:sz w:val="32"/>
          <w:szCs w:val="24"/>
        </w:rPr>
        <w:t>Applic</w:t>
      </w:r>
      <w:r w:rsidR="0088556C" w:rsidRPr="0088556C">
        <w:rPr>
          <w:rFonts w:ascii="Arial Narrow" w:hAnsi="Arial Narrow" w:cs="Tahoma"/>
          <w:b/>
          <w:color w:val="002060"/>
          <w:sz w:val="32"/>
          <w:szCs w:val="24"/>
        </w:rPr>
        <w:t xml:space="preserve">ations close on </w:t>
      </w:r>
      <w:r w:rsidR="005A3408" w:rsidRPr="005A3408">
        <w:rPr>
          <w:rFonts w:ascii="Arial Narrow" w:hAnsi="Arial Narrow" w:cs="Tahoma"/>
          <w:b/>
          <w:sz w:val="32"/>
          <w:szCs w:val="24"/>
        </w:rPr>
        <w:t>14th</w:t>
      </w:r>
      <w:r w:rsidR="005A3408">
        <w:rPr>
          <w:rFonts w:ascii="Arial Narrow" w:hAnsi="Arial Narrow" w:cs="Tahoma"/>
          <w:b/>
          <w:sz w:val="32"/>
          <w:szCs w:val="24"/>
        </w:rPr>
        <w:t xml:space="preserve"> October 2021</w:t>
      </w:r>
      <w:r w:rsidRPr="0088556C">
        <w:rPr>
          <w:rFonts w:ascii="Arial Narrow" w:hAnsi="Arial Narrow" w:cs="Tahoma"/>
          <w:b/>
          <w:color w:val="002060"/>
          <w:sz w:val="32"/>
          <w:szCs w:val="24"/>
        </w:rPr>
        <w:t>.</w:t>
      </w: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cs="Tahoma"/>
          <w:b/>
          <w:color w:val="002060"/>
          <w:sz w:val="32"/>
          <w:szCs w:val="24"/>
        </w:rPr>
      </w:pPr>
    </w:p>
    <w:p w:rsidR="00452300" w:rsidRPr="00452300" w:rsidRDefault="00452300" w:rsidP="00452300">
      <w:pPr>
        <w:spacing w:after="160" w:line="259" w:lineRule="auto"/>
        <w:rPr>
          <w:rFonts w:asciiTheme="minorHAnsi" w:eastAsiaTheme="minorHAnsi" w:hAnsiTheme="minorHAnsi" w:cstheme="minorBidi"/>
          <w:sz w:val="22"/>
          <w:szCs w:val="22"/>
        </w:rPr>
      </w:pPr>
      <w:r w:rsidRPr="00452300">
        <w:rPr>
          <w:rFonts w:ascii="Arial" w:eastAsiaTheme="minorHAnsi" w:hAnsi="Arial" w:cs="Arial"/>
          <w:noProof/>
          <w:color w:val="0000FF"/>
          <w:sz w:val="22"/>
          <w:szCs w:val="22"/>
          <w:lang w:eastAsia="en-GB"/>
        </w:rPr>
        <w:lastRenderedPageBreak/>
        <w:t xml:space="preserve">                                                                                        </w:t>
      </w:r>
    </w:p>
    <w:p w:rsidR="00452300" w:rsidRPr="00452300" w:rsidRDefault="00452300" w:rsidP="00452300">
      <w:pPr>
        <w:spacing w:after="160" w:line="259" w:lineRule="auto"/>
        <w:rPr>
          <w:rFonts w:ascii="Calibri" w:hAnsi="Calibri" w:cs="Helvetica"/>
          <w:b/>
          <w:sz w:val="22"/>
          <w:szCs w:val="22"/>
          <w:lang w:val="en" w:eastAsia="en-GB"/>
        </w:rPr>
      </w:pPr>
    </w:p>
    <w:p w:rsidR="00452300" w:rsidRPr="00452300" w:rsidRDefault="00452300" w:rsidP="00452300">
      <w:pPr>
        <w:jc w:val="center"/>
        <w:rPr>
          <w:rFonts w:ascii="Arial Narrow" w:eastAsiaTheme="minorHAnsi" w:hAnsi="Arial Narrow" w:cstheme="minorBidi"/>
          <w:b/>
          <w:color w:val="002060"/>
          <w:sz w:val="36"/>
          <w:szCs w:val="36"/>
        </w:rPr>
      </w:pPr>
      <w:r w:rsidRPr="00452300">
        <w:rPr>
          <w:rFonts w:ascii="Arial Narrow" w:eastAsiaTheme="minorHAnsi" w:hAnsi="Arial Narrow" w:cstheme="minorBidi"/>
          <w:b/>
          <w:color w:val="002060"/>
          <w:sz w:val="36"/>
          <w:szCs w:val="36"/>
        </w:rPr>
        <w:t>Job Description</w:t>
      </w:r>
    </w:p>
    <w:p w:rsidR="00452300" w:rsidRPr="00452300" w:rsidRDefault="00452300" w:rsidP="00452300">
      <w:pPr>
        <w:jc w:val="center"/>
        <w:rPr>
          <w:rFonts w:ascii="Arial Narrow" w:eastAsiaTheme="minorHAnsi" w:hAnsi="Arial Narrow" w:cstheme="minorBidi"/>
          <w:b/>
          <w:color w:val="002060"/>
          <w:sz w:val="36"/>
          <w:szCs w:val="36"/>
        </w:rPr>
      </w:pPr>
    </w:p>
    <w:p w:rsidR="00452300" w:rsidRPr="00452300" w:rsidRDefault="00452300" w:rsidP="00452300">
      <w:pPr>
        <w:jc w:val="center"/>
        <w:rPr>
          <w:rFonts w:ascii="Arial Narrow" w:eastAsiaTheme="minorHAnsi" w:hAnsi="Arial Narrow" w:cstheme="minorBidi"/>
          <w:i/>
          <w:color w:val="002060"/>
          <w:sz w:val="32"/>
          <w:szCs w:val="32"/>
        </w:rPr>
      </w:pPr>
      <w:r w:rsidRPr="00452300">
        <w:rPr>
          <w:rFonts w:ascii="Arial Narrow" w:eastAsiaTheme="minorHAnsi" w:hAnsi="Arial Narrow" w:cstheme="minorBidi"/>
          <w:noProof/>
          <w:color w:val="002060"/>
          <w:sz w:val="32"/>
          <w:szCs w:val="32"/>
          <w:lang w:eastAsia="en-GB"/>
        </w:rPr>
        <mc:AlternateContent>
          <mc:Choice Requires="wps">
            <w:drawing>
              <wp:anchor distT="45720" distB="45720" distL="114300" distR="114300" simplePos="0" relativeHeight="251659264" behindDoc="1" locked="0" layoutInCell="1" allowOverlap="0" wp14:anchorId="7ADEF2E5" wp14:editId="56192643">
                <wp:simplePos x="0" y="0"/>
                <wp:positionH relativeFrom="margin">
                  <wp:posOffset>0</wp:posOffset>
                </wp:positionH>
                <wp:positionV relativeFrom="paragraph">
                  <wp:posOffset>331470</wp:posOffset>
                </wp:positionV>
                <wp:extent cx="6019800" cy="752475"/>
                <wp:effectExtent l="0" t="0" r="0" b="9525"/>
                <wp:wrapTight wrapText="bothSides">
                  <wp:wrapPolygon edited="0">
                    <wp:start x="0" y="0"/>
                    <wp:lineTo x="0" y="21327"/>
                    <wp:lineTo x="21532" y="21327"/>
                    <wp:lineTo x="2153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452300" w:rsidRPr="009D2CFD" w:rsidRDefault="00452300" w:rsidP="00452300">
                            <w:pPr>
                              <w:jc w:val="both"/>
                              <w:rPr>
                                <w:rFonts w:ascii="Arial" w:eastAsia="Calibri" w:hAnsi="Arial" w:cs="Arial"/>
                                <w:color w:val="3B3838" w:themeColor="background2" w:themeShade="40"/>
                                <w:sz w:val="16"/>
                              </w:rPr>
                            </w:pPr>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 High School</w:t>
                            </w:r>
                            <w:r w:rsidRPr="00284F8F">
                              <w:rPr>
                                <w:rFonts w:ascii="Arial" w:eastAsia="Calibri" w:hAnsi="Arial" w:cs="Arial"/>
                                <w:color w:val="00A1CC"/>
                                <w:sz w:val="16"/>
                              </w:rPr>
                              <w:t xml:space="preserve"> </w:t>
                            </w:r>
                            <w:r w:rsidRPr="009D2CFD">
                              <w:rPr>
                                <w:rFonts w:ascii="Arial" w:eastAsia="Calibri" w:hAnsi="Arial" w:cs="Arial"/>
                                <w:color w:val="3B3838" w:themeColor="background2" w:themeShade="40"/>
                                <w:sz w:val="16"/>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452300" w:rsidRPr="00284F8F" w:rsidRDefault="00452300" w:rsidP="00452300">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EF2E5" id="_x0000_t202" coordsize="21600,21600" o:spt="202" path="m,l,21600r21600,l21600,xe">
                <v:stroke joinstyle="miter"/>
                <v:path gradientshapeok="t" o:connecttype="rect"/>
              </v:shapetype>
              <v:shape id="Text Box 2" o:spid="_x0000_s1026" type="#_x0000_t202" style="position:absolute;left:0;text-align:left;margin-left:0;margin-top:26.1pt;width:474pt;height:5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" o:allowoverlap="f" fillcolor="#e0f0fa" stroked="f" strokecolor="#00a1cc" strokeweight="3.25pt">
                <v:stroke dashstyle="1 1"/>
                <v:textbox>
                  <w:txbxContent>
                    <w:p w:rsidR="00452300" w:rsidRPr="009D2CFD" w:rsidRDefault="00452300" w:rsidP="00452300">
                      <w:pPr>
                        <w:jc w:val="both"/>
                        <w:rPr>
                          <w:rFonts w:ascii="Arial" w:eastAsia="Calibri" w:hAnsi="Arial" w:cs="Arial"/>
                          <w:color w:val="3B3838" w:themeColor="background2" w:themeShade="40"/>
                          <w:sz w:val="16"/>
                        </w:rPr>
                      </w:pPr>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 High School</w:t>
                      </w:r>
                      <w:r w:rsidRPr="00284F8F">
                        <w:rPr>
                          <w:rFonts w:ascii="Arial" w:eastAsia="Calibri" w:hAnsi="Arial" w:cs="Arial"/>
                          <w:color w:val="00A1CC"/>
                          <w:sz w:val="16"/>
                        </w:rPr>
                        <w:t xml:space="preserve"> </w:t>
                      </w:r>
                      <w:r w:rsidRPr="009D2CFD">
                        <w:rPr>
                          <w:rFonts w:ascii="Arial" w:eastAsia="Calibri" w:hAnsi="Arial" w:cs="Arial"/>
                          <w:color w:val="3B3838" w:themeColor="background2" w:themeShade="40"/>
                          <w:sz w:val="16"/>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w:t>
                      </w:r>
                      <w:proofErr w:type="gramStart"/>
                      <w:r w:rsidRPr="009D2CFD">
                        <w:rPr>
                          <w:rFonts w:ascii="Arial" w:eastAsia="Calibri" w:hAnsi="Arial" w:cs="Arial"/>
                          <w:color w:val="3B3838" w:themeColor="background2" w:themeShade="40"/>
                          <w:sz w:val="16"/>
                        </w:rPr>
                        <w:t>levels which</w:t>
                      </w:r>
                      <w:proofErr w:type="gramEnd"/>
                      <w:r w:rsidRPr="009D2CFD">
                        <w:rPr>
                          <w:rFonts w:ascii="Arial" w:eastAsia="Calibri" w:hAnsi="Arial" w:cs="Arial"/>
                          <w:color w:val="3B3838" w:themeColor="background2" w:themeShade="40"/>
                          <w:sz w:val="16"/>
                        </w:rPr>
                        <w:t xml:space="preserve"> encompass acceptance, respect and inclusion. </w:t>
                      </w:r>
                    </w:p>
                    <w:p w:rsidR="00452300" w:rsidRPr="00284F8F" w:rsidRDefault="00452300" w:rsidP="00452300">
                      <w:pPr>
                        <w:rPr>
                          <w:color w:val="6E6E6E"/>
                        </w:rPr>
                      </w:pPr>
                    </w:p>
                  </w:txbxContent>
                </v:textbox>
                <w10:wrap type="tight" anchorx="margin"/>
              </v:shape>
            </w:pict>
          </mc:Fallback>
        </mc:AlternateContent>
      </w:r>
      <w:r w:rsidRPr="00452300">
        <w:rPr>
          <w:rFonts w:ascii="Arial Narrow" w:eastAsiaTheme="minorHAnsi" w:hAnsi="Arial Narrow" w:cstheme="minorBidi"/>
          <w:i/>
          <w:color w:val="002060"/>
          <w:sz w:val="32"/>
          <w:szCs w:val="32"/>
        </w:rPr>
        <w:t>Housekeeper</w:t>
      </w:r>
    </w:p>
    <w:p w:rsidR="00452300" w:rsidRPr="00452300" w:rsidRDefault="00452300" w:rsidP="00452300">
      <w:pPr>
        <w:tabs>
          <w:tab w:val="left" w:pos="2220"/>
        </w:tabs>
        <w:rPr>
          <w:rFonts w:ascii="Arial Narrow" w:eastAsiaTheme="minorHAnsi" w:hAnsi="Arial Narrow" w:cstheme="minorBidi"/>
          <w:b/>
          <w:color w:val="002060"/>
          <w:sz w:val="22"/>
          <w:szCs w:val="22"/>
        </w:rPr>
      </w:pPr>
      <w:r w:rsidRPr="00452300">
        <w:rPr>
          <w:rFonts w:ascii="Arial Narrow" w:eastAsiaTheme="minorHAnsi" w:hAnsi="Arial Narrow" w:cstheme="minorBidi"/>
          <w:b/>
          <w:color w:val="002060"/>
          <w:sz w:val="22"/>
          <w:szCs w:val="22"/>
        </w:rPr>
        <w:t>Purpose and objectives of the role</w:t>
      </w:r>
      <w:r w:rsidRPr="00452300">
        <w:rPr>
          <w:rFonts w:ascii="Arial Narrow" w:eastAsiaTheme="minorHAnsi" w:hAnsi="Arial Narrow" w:cstheme="minorBidi"/>
          <w:b/>
          <w:color w:val="002060"/>
          <w:sz w:val="22"/>
          <w:szCs w:val="22"/>
        </w:rPr>
        <w:tab/>
      </w:r>
    </w:p>
    <w:p w:rsidR="00452300" w:rsidRPr="00452300" w:rsidRDefault="00452300" w:rsidP="00452300">
      <w:pPr>
        <w:tabs>
          <w:tab w:val="left" w:pos="2220"/>
        </w:tabs>
        <w:rPr>
          <w:rFonts w:ascii="Arial Narrow" w:hAnsi="Arial Narrow"/>
          <w:color w:val="002060"/>
          <w:szCs w:val="24"/>
          <w:lang w:eastAsia="en-GB"/>
        </w:rPr>
      </w:pPr>
      <w:r w:rsidRPr="00452300">
        <w:rPr>
          <w:rFonts w:ascii="Arial Narrow" w:hAnsi="Arial Narrow"/>
          <w:color w:val="002060"/>
          <w:szCs w:val="24"/>
          <w:lang w:eastAsia="en-GB"/>
        </w:rPr>
        <w:t>Working as a Housekeeping Team Member you will be responsible for hygiene and cleanliness across the school during your shift pattern.  You will need to be comfortable with covering distance whilst on site as there are two buildings that make up the school estate.</w:t>
      </w:r>
    </w:p>
    <w:p w:rsidR="00452300" w:rsidRPr="00452300" w:rsidRDefault="00452300" w:rsidP="00452300">
      <w:pPr>
        <w:tabs>
          <w:tab w:val="left" w:pos="2220"/>
        </w:tabs>
        <w:rPr>
          <w:rFonts w:ascii="Arial Narrow" w:hAnsi="Arial Narrow"/>
          <w:color w:val="002060"/>
          <w:szCs w:val="24"/>
          <w:lang w:eastAsia="en-GB"/>
        </w:rPr>
      </w:pPr>
    </w:p>
    <w:p w:rsidR="00452300" w:rsidRPr="00452300" w:rsidRDefault="00452300" w:rsidP="00452300">
      <w:pPr>
        <w:tabs>
          <w:tab w:val="left" w:pos="2220"/>
        </w:tabs>
        <w:rPr>
          <w:rFonts w:ascii="Arial Narrow" w:hAnsi="Arial Narrow"/>
          <w:b/>
          <w:color w:val="002060"/>
          <w:szCs w:val="24"/>
          <w:lang w:eastAsia="en-GB"/>
        </w:rPr>
      </w:pPr>
      <w:r w:rsidRPr="00452300">
        <w:rPr>
          <w:rFonts w:ascii="Arial Narrow" w:hAnsi="Arial Narrow"/>
          <w:b/>
          <w:color w:val="002060"/>
          <w:szCs w:val="24"/>
          <w:lang w:eastAsia="en-GB"/>
        </w:rPr>
        <w:t>Responsibilities</w:t>
      </w:r>
    </w:p>
    <w:p w:rsidR="00452300" w:rsidRPr="00452300" w:rsidRDefault="00452300" w:rsidP="00452300">
      <w:pPr>
        <w:tabs>
          <w:tab w:val="left" w:pos="2220"/>
        </w:tabs>
        <w:rPr>
          <w:rFonts w:ascii="Arial Narrow" w:hAnsi="Arial Narrow"/>
          <w:color w:val="002060"/>
          <w:szCs w:val="24"/>
          <w:lang w:eastAsia="en-GB"/>
        </w:rPr>
      </w:pPr>
      <w:r>
        <w:rPr>
          <w:rFonts w:ascii="Arial Narrow" w:hAnsi="Arial Narrow"/>
          <w:color w:val="002060"/>
          <w:szCs w:val="24"/>
          <w:lang w:eastAsia="en-GB"/>
        </w:rPr>
        <w:t>You will</w:t>
      </w:r>
      <w:r w:rsidRPr="00452300">
        <w:rPr>
          <w:rFonts w:ascii="Arial Narrow" w:hAnsi="Arial Narrow"/>
          <w:color w:val="002060"/>
          <w:szCs w:val="24"/>
          <w:lang w:eastAsia="en-GB"/>
        </w:rPr>
        <w:t xml:space="preserve"> need excellent communication skills and a can do attitude.</w:t>
      </w:r>
    </w:p>
    <w:p w:rsidR="00452300" w:rsidRPr="00452300" w:rsidRDefault="00452300" w:rsidP="00452300">
      <w:pPr>
        <w:tabs>
          <w:tab w:val="left" w:pos="2220"/>
        </w:tabs>
        <w:rPr>
          <w:rFonts w:ascii="Arial Narrow" w:hAnsi="Arial Narrow"/>
          <w:color w:val="002060"/>
          <w:szCs w:val="24"/>
          <w:lang w:eastAsia="en-GB"/>
        </w:rPr>
      </w:pPr>
    </w:p>
    <w:p w:rsidR="00452300" w:rsidRPr="00452300" w:rsidRDefault="00452300" w:rsidP="00452300">
      <w:pPr>
        <w:spacing w:after="160" w:line="259" w:lineRule="auto"/>
        <w:rPr>
          <w:rFonts w:ascii="Arial Narrow" w:eastAsiaTheme="minorHAnsi" w:hAnsi="Arial Narrow" w:cstheme="minorBidi"/>
          <w:b/>
          <w:color w:val="002060"/>
          <w:sz w:val="28"/>
          <w:szCs w:val="22"/>
        </w:rPr>
      </w:pPr>
      <w:r w:rsidRPr="00452300">
        <w:rPr>
          <w:rFonts w:ascii="Arial Narrow" w:eastAsiaTheme="minorHAnsi" w:hAnsi="Arial Narrow" w:cstheme="minorBidi"/>
          <w:b/>
          <w:color w:val="002060"/>
          <w:sz w:val="22"/>
          <w:szCs w:val="22"/>
        </w:rPr>
        <w:t>General</w:t>
      </w:r>
    </w:p>
    <w:p w:rsidR="00452300" w:rsidRPr="00452300" w:rsidRDefault="00452300" w:rsidP="00452300">
      <w:pPr>
        <w:numPr>
          <w:ilvl w:val="0"/>
          <w:numId w:val="1"/>
        </w:numPr>
        <w:spacing w:after="160" w:line="259" w:lineRule="auto"/>
        <w:ind w:left="426"/>
        <w:rPr>
          <w:rFonts w:ascii="Arial Narrow" w:eastAsiaTheme="minorHAnsi" w:hAnsi="Arial Narrow" w:cstheme="minorBidi"/>
          <w:color w:val="002060"/>
          <w:sz w:val="22"/>
          <w:szCs w:val="22"/>
        </w:rPr>
      </w:pPr>
      <w:r w:rsidRPr="00452300">
        <w:rPr>
          <w:rFonts w:ascii="Arial Narrow" w:eastAsiaTheme="minorHAnsi" w:hAnsi="Arial Narrow" w:cstheme="minorBidi"/>
          <w:color w:val="002060"/>
          <w:sz w:val="22"/>
          <w:szCs w:val="22"/>
        </w:rPr>
        <w:t>To deputise for other team members when absent.</w:t>
      </w:r>
    </w:p>
    <w:p w:rsidR="00452300" w:rsidRPr="00452300" w:rsidRDefault="00452300" w:rsidP="00452300">
      <w:pPr>
        <w:numPr>
          <w:ilvl w:val="0"/>
          <w:numId w:val="1"/>
        </w:numPr>
        <w:spacing w:after="160" w:line="259" w:lineRule="auto"/>
        <w:ind w:left="426"/>
        <w:rPr>
          <w:rFonts w:ascii="Arial Narrow" w:eastAsiaTheme="minorHAnsi" w:hAnsi="Arial Narrow" w:cstheme="minorBidi"/>
          <w:color w:val="002060"/>
          <w:sz w:val="22"/>
          <w:szCs w:val="22"/>
        </w:rPr>
      </w:pPr>
      <w:r w:rsidRPr="00452300">
        <w:rPr>
          <w:rFonts w:ascii="Arial Narrow" w:eastAsiaTheme="minorHAnsi" w:hAnsi="Arial Narrow" w:cstheme="minorBidi"/>
          <w:color w:val="002060"/>
          <w:sz w:val="22"/>
          <w:szCs w:val="22"/>
        </w:rPr>
        <w:t xml:space="preserve">To participate in whole-school initiatives with a  positive view of ever changing duties as relevant </w:t>
      </w:r>
    </w:p>
    <w:p w:rsidR="00452300" w:rsidRDefault="00452300" w:rsidP="00452300">
      <w:pPr>
        <w:numPr>
          <w:ilvl w:val="0"/>
          <w:numId w:val="1"/>
        </w:numPr>
        <w:spacing w:after="160" w:line="259" w:lineRule="auto"/>
        <w:ind w:left="426"/>
        <w:rPr>
          <w:rFonts w:ascii="Arial Narrow" w:eastAsiaTheme="minorHAnsi" w:hAnsi="Arial Narrow" w:cstheme="minorBidi"/>
          <w:color w:val="002060"/>
          <w:sz w:val="22"/>
          <w:szCs w:val="22"/>
        </w:rPr>
      </w:pPr>
      <w:r w:rsidRPr="00452300">
        <w:rPr>
          <w:rFonts w:ascii="Arial Narrow" w:eastAsiaTheme="minorHAnsi" w:hAnsi="Arial Narrow" w:cstheme="minorBidi"/>
          <w:color w:val="002060"/>
          <w:sz w:val="22"/>
          <w:szCs w:val="22"/>
        </w:rPr>
        <w:t>To carry out any other reasonable task commensurate with the role and its level.</w:t>
      </w: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F12D7B" w:rsidRDefault="00F12D7B" w:rsidP="00452300">
      <w:pPr>
        <w:spacing w:after="160" w:line="259" w:lineRule="auto"/>
        <w:rPr>
          <w:rFonts w:ascii="Arial Narrow" w:eastAsiaTheme="minorHAnsi" w:hAnsi="Arial Narrow" w:cstheme="minorBidi"/>
          <w:color w:val="002060"/>
          <w:sz w:val="22"/>
          <w:szCs w:val="22"/>
        </w:rPr>
      </w:pPr>
    </w:p>
    <w:p w:rsidR="00F12D7B" w:rsidRDefault="00F12D7B" w:rsidP="00452300">
      <w:pPr>
        <w:spacing w:after="160" w:line="259" w:lineRule="auto"/>
        <w:rPr>
          <w:rFonts w:ascii="Arial Narrow" w:eastAsiaTheme="minorHAnsi" w:hAnsi="Arial Narrow" w:cstheme="minorBidi"/>
          <w:color w:val="002060"/>
          <w:sz w:val="22"/>
          <w:szCs w:val="22"/>
        </w:rPr>
      </w:pPr>
    </w:p>
    <w:p w:rsidR="00F12D7B" w:rsidRDefault="00F12D7B"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F12D7B" w:rsidRDefault="00F12D7B" w:rsidP="00F12D7B">
      <w:pPr>
        <w:rPr>
          <w:rFonts w:ascii="Arial Narrow" w:eastAsiaTheme="minorHAnsi" w:hAnsi="Arial Narrow" w:cstheme="minorBidi"/>
          <w:color w:val="002060"/>
          <w:sz w:val="22"/>
          <w:szCs w:val="22"/>
        </w:rPr>
      </w:pPr>
    </w:p>
    <w:p w:rsidR="00F12D7B" w:rsidRDefault="00F12D7B" w:rsidP="00F12D7B">
      <w:pPr>
        <w:rPr>
          <w:rFonts w:ascii="Arial Narrow" w:eastAsiaTheme="minorHAnsi" w:hAnsi="Arial Narrow" w:cstheme="minorBidi"/>
          <w:color w:val="002060"/>
          <w:sz w:val="22"/>
          <w:szCs w:val="22"/>
        </w:rPr>
      </w:pPr>
    </w:p>
    <w:p w:rsidR="00F12D7B" w:rsidRDefault="00F12D7B" w:rsidP="00F12D7B">
      <w:pPr>
        <w:rPr>
          <w:rFonts w:ascii="Arial Narrow" w:eastAsiaTheme="minorHAnsi" w:hAnsi="Arial Narrow" w:cstheme="minorBidi"/>
          <w:color w:val="002060"/>
          <w:sz w:val="22"/>
          <w:szCs w:val="22"/>
        </w:rPr>
      </w:pPr>
    </w:p>
    <w:p w:rsidR="00F12D7B" w:rsidRDefault="00F12D7B" w:rsidP="00F12D7B">
      <w:pPr>
        <w:rPr>
          <w:rFonts w:ascii="Arial Narrow" w:eastAsiaTheme="minorHAnsi" w:hAnsi="Arial Narrow" w:cstheme="minorBidi"/>
          <w:color w:val="002060"/>
          <w:sz w:val="22"/>
          <w:szCs w:val="22"/>
        </w:rPr>
      </w:pPr>
    </w:p>
    <w:p w:rsidR="00F12D7B" w:rsidRPr="00C556F2" w:rsidRDefault="00F12D7B" w:rsidP="00F12D7B">
      <w:pPr>
        <w:rPr>
          <w:rFonts w:ascii="Arial Narrow" w:hAnsi="Arial Narrow"/>
          <w:b/>
          <w:color w:val="002060"/>
          <w:sz w:val="36"/>
          <w:szCs w:val="36"/>
        </w:rPr>
      </w:pPr>
      <w:r w:rsidRPr="00D6538D">
        <w:rPr>
          <w:rFonts w:ascii="Arial Narrow" w:hAnsi="Arial Narrow"/>
          <w:b/>
          <w:color w:val="002060"/>
          <w:sz w:val="36"/>
          <w:szCs w:val="36"/>
        </w:rPr>
        <w:lastRenderedPageBreak/>
        <w:t>Person Specification</w:t>
      </w:r>
      <w:r>
        <w:rPr>
          <w:rFonts w:ascii="Arial Narrow" w:hAnsi="Arial Narrow"/>
          <w:b/>
          <w:color w:val="002060"/>
          <w:sz w:val="36"/>
          <w:szCs w:val="36"/>
        </w:rPr>
        <w:t xml:space="preserve">   Housekeeper</w:t>
      </w:r>
      <w:r w:rsidRPr="00C556F2">
        <w:rPr>
          <w:rFonts w:ascii="Arial Narrow" w:hAnsi="Arial Narrow"/>
          <w:b/>
          <w:color w:val="002060"/>
          <w:sz w:val="36"/>
          <w:szCs w:val="36"/>
        </w:rPr>
        <w:br/>
      </w:r>
      <w:r w:rsidRPr="00C556F2">
        <w:rPr>
          <w:rFonts w:ascii="Arial Narrow" w:hAnsi="Arial Narrow"/>
          <w:b/>
          <w:color w:val="002060"/>
          <w:szCs w:val="28"/>
        </w:rPr>
        <w:t>A = Application form</w:t>
      </w:r>
      <w:r w:rsidRPr="00C556F2">
        <w:rPr>
          <w:rFonts w:ascii="Arial Narrow" w:hAnsi="Arial Narrow"/>
          <w:b/>
          <w:color w:val="002060"/>
          <w:szCs w:val="28"/>
        </w:rPr>
        <w:tab/>
        <w:t xml:space="preserve"> C = Certificates</w:t>
      </w:r>
      <w:r w:rsidRPr="00C556F2">
        <w:rPr>
          <w:rFonts w:ascii="Arial Narrow" w:hAnsi="Arial Narrow"/>
          <w:b/>
          <w:color w:val="002060"/>
          <w:szCs w:val="28"/>
        </w:rPr>
        <w:tab/>
      </w:r>
      <w:r w:rsidRPr="00C556F2">
        <w:rPr>
          <w:rFonts w:ascii="Arial Narrow" w:hAnsi="Arial Narrow"/>
          <w:b/>
          <w:color w:val="002060"/>
          <w:szCs w:val="28"/>
        </w:rPr>
        <w:tab/>
        <w:t>I = Interview</w:t>
      </w:r>
      <w:r w:rsidRPr="00C556F2">
        <w:rPr>
          <w:rFonts w:ascii="Arial Narrow" w:hAnsi="Arial Narrow"/>
          <w:b/>
          <w:color w:val="002060"/>
          <w:szCs w:val="28"/>
        </w:rPr>
        <w:tab/>
        <w:t>R = References</w:t>
      </w:r>
    </w:p>
    <w:tbl>
      <w:tblPr>
        <w:tblStyle w:val="TableGrid"/>
        <w:tblW w:w="0" w:type="auto"/>
        <w:tblLook w:val="04A0" w:firstRow="1" w:lastRow="0" w:firstColumn="1" w:lastColumn="0" w:noHBand="0" w:noVBand="1"/>
      </w:tblPr>
      <w:tblGrid>
        <w:gridCol w:w="5098"/>
        <w:gridCol w:w="1418"/>
        <w:gridCol w:w="1276"/>
        <w:gridCol w:w="1224"/>
      </w:tblGrid>
      <w:tr w:rsidR="00F12D7B" w:rsidRPr="00C556F2" w:rsidTr="007D4337">
        <w:tc>
          <w:tcPr>
            <w:tcW w:w="9016" w:type="dxa"/>
            <w:gridSpan w:val="4"/>
            <w:shd w:val="clear" w:color="auto" w:fill="D5DCE4" w:themeFill="text2" w:themeFillTint="33"/>
          </w:tcPr>
          <w:p w:rsidR="00F12D7B" w:rsidRPr="005A2792" w:rsidRDefault="00F12D7B" w:rsidP="007D4337">
            <w:pPr>
              <w:jc w:val="both"/>
              <w:rPr>
                <w:rFonts w:ascii="Arial Narrow" w:hAnsi="Arial Narrow"/>
                <w:color w:val="002060"/>
              </w:rPr>
            </w:pPr>
            <w:r w:rsidRPr="005A2792">
              <w:rPr>
                <w:rFonts w:ascii="Arial Narrow" w:hAnsi="Arial Narrow"/>
                <w:color w:val="002060"/>
              </w:rPr>
              <w:t>Qualifications</w:t>
            </w:r>
          </w:p>
        </w:tc>
      </w:tr>
      <w:tr w:rsidR="00F12D7B" w:rsidRPr="00C556F2" w:rsidTr="007D4337">
        <w:tc>
          <w:tcPr>
            <w:tcW w:w="5098" w:type="dxa"/>
            <w:shd w:val="clear" w:color="auto" w:fill="000000" w:themeFill="text1"/>
          </w:tcPr>
          <w:p w:rsidR="00F12D7B" w:rsidRPr="00C556F2" w:rsidRDefault="00F12D7B" w:rsidP="007D4337">
            <w:pPr>
              <w:jc w:val="both"/>
              <w:rPr>
                <w:rFonts w:ascii="Arial Narrow" w:hAnsi="Arial Narrow"/>
                <w:color w:val="002060"/>
              </w:rPr>
            </w:pPr>
          </w:p>
        </w:tc>
        <w:tc>
          <w:tcPr>
            <w:tcW w:w="1418"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Essential</w:t>
            </w:r>
          </w:p>
        </w:tc>
        <w:tc>
          <w:tcPr>
            <w:tcW w:w="1276"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Desirable</w:t>
            </w:r>
          </w:p>
        </w:tc>
        <w:tc>
          <w:tcPr>
            <w:tcW w:w="1224"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Source</w:t>
            </w:r>
          </w:p>
        </w:tc>
      </w:tr>
      <w:tr w:rsidR="00F12D7B" w:rsidRPr="00C556F2" w:rsidTr="007D4337">
        <w:tc>
          <w:tcPr>
            <w:tcW w:w="5098" w:type="dxa"/>
          </w:tcPr>
          <w:p w:rsidR="00F12D7B" w:rsidRPr="00C556F2" w:rsidRDefault="00F12D7B" w:rsidP="007D4337">
            <w:pPr>
              <w:rPr>
                <w:rFonts w:ascii="Arial Narrow" w:hAnsi="Arial Narrow"/>
                <w:color w:val="002060"/>
              </w:rPr>
            </w:pPr>
            <w:r>
              <w:rPr>
                <w:rFonts w:ascii="Arial Narrow" w:hAnsi="Arial Narrow"/>
                <w:color w:val="002060"/>
              </w:rPr>
              <w:t>Excellent level of education</w:t>
            </w:r>
          </w:p>
        </w:tc>
        <w:tc>
          <w:tcPr>
            <w:tcW w:w="1418" w:type="dxa"/>
          </w:tcPr>
          <w:p w:rsidR="00F12D7B" w:rsidRPr="00C556F2" w:rsidRDefault="00F12D7B" w:rsidP="007D4337">
            <w:pPr>
              <w:jc w:val="center"/>
              <w:rPr>
                <w:rFonts w:ascii="Arial Narrow" w:hAnsi="Arial Narrow"/>
                <w:color w:val="002060"/>
              </w:rPr>
            </w:pPr>
          </w:p>
        </w:tc>
        <w:tc>
          <w:tcPr>
            <w:tcW w:w="1276" w:type="dxa"/>
          </w:tcPr>
          <w:p w:rsidR="00F12D7B" w:rsidRPr="00C556F2" w:rsidRDefault="00F12D7B" w:rsidP="007D4337">
            <w:pPr>
              <w:jc w:val="center"/>
              <w:rPr>
                <w:rFonts w:ascii="Arial Narrow" w:hAnsi="Arial Narrow"/>
                <w:color w:val="002060"/>
              </w:rPr>
            </w:pPr>
            <w:r>
              <w:rPr>
                <w:rFonts w:ascii="Arial Narrow" w:hAnsi="Arial Narrow"/>
                <w:color w:val="002060"/>
              </w:rPr>
              <w:t>D</w:t>
            </w:r>
          </w:p>
        </w:tc>
        <w:tc>
          <w:tcPr>
            <w:tcW w:w="1224"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A,C</w:t>
            </w:r>
          </w:p>
        </w:tc>
      </w:tr>
      <w:tr w:rsidR="00F12D7B" w:rsidRPr="00C556F2" w:rsidTr="007D4337">
        <w:tc>
          <w:tcPr>
            <w:tcW w:w="5098" w:type="dxa"/>
          </w:tcPr>
          <w:p w:rsidR="00F12D7B" w:rsidRPr="00C556F2" w:rsidRDefault="00F12D7B" w:rsidP="007D4337">
            <w:pPr>
              <w:rPr>
                <w:rFonts w:ascii="Arial Narrow" w:hAnsi="Arial Narrow"/>
                <w:color w:val="002060"/>
              </w:rPr>
            </w:pPr>
            <w:r>
              <w:rPr>
                <w:rFonts w:ascii="Arial Narrow" w:hAnsi="Arial Narrow"/>
                <w:color w:val="002060"/>
              </w:rPr>
              <w:t>Previous work experience</w:t>
            </w:r>
          </w:p>
        </w:tc>
        <w:tc>
          <w:tcPr>
            <w:tcW w:w="1418" w:type="dxa"/>
          </w:tcPr>
          <w:p w:rsidR="00F12D7B" w:rsidRPr="00C556F2" w:rsidRDefault="00F12D7B" w:rsidP="007D4337">
            <w:pPr>
              <w:jc w:val="center"/>
              <w:rPr>
                <w:rFonts w:ascii="Arial Narrow" w:hAnsi="Arial Narrow"/>
                <w:color w:val="002060"/>
              </w:rPr>
            </w:pPr>
          </w:p>
        </w:tc>
        <w:tc>
          <w:tcPr>
            <w:tcW w:w="1276" w:type="dxa"/>
          </w:tcPr>
          <w:p w:rsidR="00F12D7B" w:rsidRPr="00C556F2" w:rsidRDefault="00F12D7B" w:rsidP="007D4337">
            <w:pPr>
              <w:jc w:val="center"/>
              <w:rPr>
                <w:rFonts w:ascii="Arial Narrow" w:hAnsi="Arial Narrow"/>
                <w:color w:val="002060"/>
              </w:rPr>
            </w:pPr>
            <w:r>
              <w:rPr>
                <w:rFonts w:ascii="Arial Narrow" w:hAnsi="Arial Narrow"/>
                <w:color w:val="002060"/>
              </w:rPr>
              <w:t>D</w:t>
            </w:r>
          </w:p>
        </w:tc>
        <w:tc>
          <w:tcPr>
            <w:tcW w:w="1224"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 xml:space="preserve">A,C </w:t>
            </w:r>
          </w:p>
        </w:tc>
      </w:tr>
      <w:tr w:rsidR="00F12D7B" w:rsidRPr="00C556F2" w:rsidTr="007D4337">
        <w:tc>
          <w:tcPr>
            <w:tcW w:w="5098" w:type="dxa"/>
          </w:tcPr>
          <w:p w:rsidR="00F12D7B" w:rsidRPr="00C556F2" w:rsidRDefault="00F12D7B" w:rsidP="007D4337">
            <w:pPr>
              <w:rPr>
                <w:rFonts w:ascii="Arial Narrow" w:hAnsi="Arial Narrow"/>
                <w:color w:val="002060"/>
              </w:rPr>
            </w:pPr>
            <w:r>
              <w:rPr>
                <w:rFonts w:ascii="Arial Narrow" w:hAnsi="Arial Narrow"/>
                <w:color w:val="002060"/>
              </w:rPr>
              <w:t>Willingness to engage in further study, inc First Aid</w:t>
            </w:r>
          </w:p>
        </w:tc>
        <w:tc>
          <w:tcPr>
            <w:tcW w:w="1418" w:type="dxa"/>
          </w:tcPr>
          <w:p w:rsidR="00F12D7B" w:rsidRPr="00C556F2" w:rsidRDefault="00F12D7B" w:rsidP="007D4337">
            <w:pPr>
              <w:jc w:val="center"/>
              <w:rPr>
                <w:rFonts w:ascii="Arial Narrow" w:hAnsi="Arial Narrow"/>
                <w:color w:val="002060"/>
              </w:rPr>
            </w:pPr>
            <w:r>
              <w:rPr>
                <w:rFonts w:ascii="Arial Narrow" w:hAnsi="Arial Narrow"/>
                <w:color w:val="002060"/>
              </w:rPr>
              <w:t>E</w:t>
            </w:r>
          </w:p>
        </w:tc>
        <w:tc>
          <w:tcPr>
            <w:tcW w:w="1276" w:type="dxa"/>
          </w:tcPr>
          <w:p w:rsidR="00F12D7B" w:rsidRPr="00C556F2" w:rsidRDefault="00F12D7B" w:rsidP="007D4337">
            <w:pPr>
              <w:jc w:val="center"/>
              <w:rPr>
                <w:rFonts w:ascii="Arial Narrow" w:hAnsi="Arial Narrow"/>
                <w:color w:val="002060"/>
              </w:rPr>
            </w:pPr>
          </w:p>
        </w:tc>
        <w:tc>
          <w:tcPr>
            <w:tcW w:w="1224"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A, C</w:t>
            </w:r>
          </w:p>
        </w:tc>
      </w:tr>
      <w:tr w:rsidR="00F12D7B" w:rsidRPr="00C556F2" w:rsidTr="007D4337">
        <w:tc>
          <w:tcPr>
            <w:tcW w:w="9016" w:type="dxa"/>
            <w:gridSpan w:val="4"/>
            <w:shd w:val="clear" w:color="auto" w:fill="D5DCE4" w:themeFill="text2" w:themeFillTint="33"/>
          </w:tcPr>
          <w:p w:rsidR="00F12D7B" w:rsidRPr="005A2792" w:rsidRDefault="00F12D7B" w:rsidP="007D4337">
            <w:pPr>
              <w:rPr>
                <w:rFonts w:ascii="Arial Narrow" w:hAnsi="Arial Narrow"/>
                <w:color w:val="002060"/>
              </w:rPr>
            </w:pPr>
            <w:r>
              <w:rPr>
                <w:rFonts w:ascii="Arial Narrow" w:hAnsi="Arial Narrow"/>
                <w:color w:val="002060"/>
              </w:rPr>
              <w:t>Skills and Knowledge</w:t>
            </w:r>
          </w:p>
        </w:tc>
      </w:tr>
      <w:tr w:rsidR="00F12D7B" w:rsidRPr="00D6538D" w:rsidTr="007D4337">
        <w:tc>
          <w:tcPr>
            <w:tcW w:w="5098" w:type="dxa"/>
          </w:tcPr>
          <w:p w:rsidR="00F12D7B" w:rsidRPr="00C556F2" w:rsidRDefault="00F12D7B" w:rsidP="007D4337">
            <w:pPr>
              <w:rPr>
                <w:rFonts w:ascii="Arial Narrow" w:hAnsi="Arial Narrow"/>
                <w:color w:val="002060"/>
              </w:rPr>
            </w:pPr>
            <w:r>
              <w:rPr>
                <w:rFonts w:ascii="Arial Narrow" w:hAnsi="Arial Narrow"/>
                <w:color w:val="002060"/>
              </w:rPr>
              <w:t xml:space="preserve">Professional and confident manner </w:t>
            </w:r>
          </w:p>
        </w:tc>
        <w:tc>
          <w:tcPr>
            <w:tcW w:w="1418" w:type="dxa"/>
          </w:tcPr>
          <w:p w:rsidR="00F12D7B" w:rsidRPr="00C556F2" w:rsidRDefault="00F12D7B" w:rsidP="007D4337">
            <w:pPr>
              <w:jc w:val="center"/>
              <w:rPr>
                <w:rFonts w:ascii="Arial Narrow" w:hAnsi="Arial Narrow"/>
                <w:color w:val="002060"/>
              </w:rPr>
            </w:pPr>
            <w:r w:rsidRPr="00C556F2">
              <w:rPr>
                <w:rFonts w:ascii="Arial Narrow" w:hAnsi="Arial Narrow"/>
                <w:color w:val="002060"/>
              </w:rPr>
              <w:t>E</w:t>
            </w:r>
          </w:p>
        </w:tc>
        <w:tc>
          <w:tcPr>
            <w:tcW w:w="1276" w:type="dxa"/>
          </w:tcPr>
          <w:p w:rsidR="00F12D7B" w:rsidRPr="00C556F2"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C556F2">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Pr>
                <w:rFonts w:ascii="Arial Narrow" w:hAnsi="Arial Narrow"/>
                <w:color w:val="002060"/>
              </w:rPr>
              <w:t>Strong customer care skills</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Pr>
                <w:rFonts w:ascii="Arial Narrow" w:hAnsi="Arial Narrow"/>
                <w:color w:val="002060"/>
              </w:rPr>
              <w:t>Able to resolve problems and think creatively</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C</w:t>
            </w:r>
          </w:p>
        </w:tc>
      </w:tr>
      <w:tr w:rsidR="00F12D7B" w:rsidRPr="00D6538D" w:rsidTr="007D4337">
        <w:tc>
          <w:tcPr>
            <w:tcW w:w="5098" w:type="dxa"/>
          </w:tcPr>
          <w:p w:rsidR="00F12D7B" w:rsidRPr="00D6538D" w:rsidRDefault="00F12D7B" w:rsidP="007D4337">
            <w:pPr>
              <w:rPr>
                <w:rFonts w:ascii="Arial Narrow" w:hAnsi="Arial Narrow"/>
                <w:color w:val="002060"/>
              </w:rPr>
            </w:pPr>
            <w:r>
              <w:rPr>
                <w:rFonts w:ascii="Arial Narrow" w:hAnsi="Arial Narrow"/>
                <w:color w:val="002060"/>
              </w:rPr>
              <w:t>Able to meet strict deadlines</w:t>
            </w:r>
          </w:p>
        </w:tc>
        <w:tc>
          <w:tcPr>
            <w:tcW w:w="1418" w:type="dxa"/>
          </w:tcPr>
          <w:p w:rsidR="00F12D7B" w:rsidRPr="00D6538D" w:rsidRDefault="00F12D7B" w:rsidP="007D4337">
            <w:pPr>
              <w:jc w:val="center"/>
              <w:rPr>
                <w:rFonts w:ascii="Arial Narrow" w:hAnsi="Arial Narrow"/>
                <w:color w:val="002060"/>
              </w:rPr>
            </w:pPr>
            <w:r>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w:t>
            </w:r>
          </w:p>
        </w:tc>
      </w:tr>
      <w:tr w:rsidR="00F12D7B" w:rsidRPr="00D6538D" w:rsidTr="007D4337">
        <w:tc>
          <w:tcPr>
            <w:tcW w:w="9016" w:type="dxa"/>
            <w:gridSpan w:val="4"/>
            <w:shd w:val="clear" w:color="auto" w:fill="D5DCE4" w:themeFill="text2" w:themeFillTint="33"/>
          </w:tcPr>
          <w:p w:rsidR="00F12D7B" w:rsidRPr="005A2792" w:rsidRDefault="00F12D7B" w:rsidP="007D4337">
            <w:pPr>
              <w:rPr>
                <w:rFonts w:ascii="Arial Narrow" w:hAnsi="Arial Narrow"/>
                <w:color w:val="002060"/>
              </w:rPr>
            </w:pPr>
            <w:r>
              <w:rPr>
                <w:rFonts w:ascii="Arial Narrow" w:hAnsi="Arial Narrow"/>
                <w:color w:val="002060"/>
              </w:rPr>
              <w:t>Ability</w:t>
            </w:r>
          </w:p>
        </w:tc>
      </w:tr>
      <w:tr w:rsidR="00F12D7B" w:rsidRPr="00D6538D" w:rsidTr="007D4337">
        <w:tc>
          <w:tcPr>
            <w:tcW w:w="5098" w:type="dxa"/>
          </w:tcPr>
          <w:p w:rsidR="00F12D7B" w:rsidRPr="00D6538D" w:rsidRDefault="00F12D7B" w:rsidP="007D4337">
            <w:pPr>
              <w:rPr>
                <w:rFonts w:ascii="Arial Narrow" w:hAnsi="Arial Narrow"/>
                <w:color w:val="002060"/>
              </w:rPr>
            </w:pPr>
            <w:r>
              <w:rPr>
                <w:rFonts w:ascii="Arial Narrow" w:hAnsi="Arial Narrow"/>
                <w:color w:val="002060"/>
              </w:rPr>
              <w:t xml:space="preserve">Able to work within a team and alone and with initiative </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9016" w:type="dxa"/>
            <w:gridSpan w:val="4"/>
            <w:shd w:val="clear" w:color="auto" w:fill="D5DCE4" w:themeFill="text2" w:themeFillTint="33"/>
          </w:tcPr>
          <w:p w:rsidR="00F12D7B" w:rsidRPr="005A2792" w:rsidRDefault="00F12D7B" w:rsidP="007D4337">
            <w:pPr>
              <w:rPr>
                <w:rFonts w:ascii="Arial Narrow" w:hAnsi="Arial Narrow"/>
                <w:color w:val="002060"/>
              </w:rPr>
            </w:pPr>
            <w:r w:rsidRPr="005A2792">
              <w:rPr>
                <w:rFonts w:ascii="Arial Narrow" w:hAnsi="Arial Narrow"/>
                <w:color w:val="002060"/>
              </w:rPr>
              <w:t>Professional attributes</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 xml:space="preserve">To be able to demonstrate an understanding, awareness and empathy for the needs of the pupils at </w:t>
            </w:r>
            <w:r>
              <w:rPr>
                <w:rFonts w:ascii="Arial Narrow" w:hAnsi="Arial Narrow"/>
                <w:color w:val="002060"/>
              </w:rPr>
              <w:t>this school.</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I</w:t>
            </w:r>
          </w:p>
        </w:tc>
      </w:tr>
      <w:tr w:rsidR="00F12D7B" w:rsidRPr="00D6538D" w:rsidTr="007D4337">
        <w:tc>
          <w:tcPr>
            <w:tcW w:w="5098" w:type="dxa"/>
          </w:tcPr>
          <w:p w:rsidR="00F12D7B" w:rsidRPr="00D6538D" w:rsidRDefault="00F12D7B" w:rsidP="007D4337">
            <w:pPr>
              <w:rPr>
                <w:rFonts w:ascii="Arial Narrow" w:hAnsi="Arial Narrow"/>
                <w:color w:val="002060"/>
              </w:rPr>
            </w:pPr>
            <w:r>
              <w:rPr>
                <w:rFonts w:ascii="Arial Narrow" w:hAnsi="Arial Narrow"/>
                <w:color w:val="002060"/>
              </w:rPr>
              <w:t xml:space="preserve">To be able to support our </w:t>
            </w:r>
            <w:r w:rsidRPr="00D6538D">
              <w:rPr>
                <w:rFonts w:ascii="Arial Narrow" w:hAnsi="Arial Narrow"/>
                <w:color w:val="002060"/>
              </w:rPr>
              <w:t>behaviour manageme</w:t>
            </w:r>
            <w:r>
              <w:rPr>
                <w:rFonts w:ascii="Arial Narrow" w:hAnsi="Arial Narrow"/>
                <w:color w:val="002060"/>
              </w:rPr>
              <w:t xml:space="preserve">nt </w:t>
            </w:r>
            <w:r w:rsidRPr="00D6538D">
              <w:rPr>
                <w:rFonts w:ascii="Arial Narrow" w:hAnsi="Arial Narrow"/>
                <w:color w:val="002060"/>
              </w:rPr>
              <w:t>strategies</w:t>
            </w:r>
          </w:p>
        </w:tc>
        <w:tc>
          <w:tcPr>
            <w:tcW w:w="1418" w:type="dxa"/>
          </w:tcPr>
          <w:p w:rsidR="00F12D7B" w:rsidRPr="00D6538D" w:rsidRDefault="00F12D7B" w:rsidP="007D4337">
            <w:pPr>
              <w:jc w:val="center"/>
              <w:rPr>
                <w:rFonts w:ascii="Arial Narrow" w:hAnsi="Arial Narrow"/>
                <w:color w:val="002060"/>
              </w:rPr>
            </w:pPr>
          </w:p>
        </w:tc>
        <w:tc>
          <w:tcPr>
            <w:tcW w:w="1276" w:type="dxa"/>
          </w:tcPr>
          <w:p w:rsidR="00F12D7B" w:rsidRPr="00D6538D" w:rsidRDefault="00F12D7B" w:rsidP="007D4337">
            <w:pPr>
              <w:jc w:val="center"/>
              <w:rPr>
                <w:rFonts w:ascii="Arial Narrow" w:hAnsi="Arial Narrow"/>
                <w:color w:val="002060"/>
              </w:rPr>
            </w:pPr>
            <w:r>
              <w:rPr>
                <w:rFonts w:ascii="Arial Narrow" w:hAnsi="Arial Narrow"/>
                <w:color w:val="002060"/>
              </w:rPr>
              <w:t>D</w:t>
            </w: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To have excellent written and oral communication skills (which will be assessed at all stages of the process)</w:t>
            </w:r>
          </w:p>
        </w:tc>
        <w:tc>
          <w:tcPr>
            <w:tcW w:w="1418" w:type="dxa"/>
          </w:tcPr>
          <w:p w:rsidR="00F12D7B" w:rsidRPr="00D6538D" w:rsidRDefault="00F12D7B" w:rsidP="007D4337">
            <w:pPr>
              <w:jc w:val="center"/>
              <w:rPr>
                <w:rFonts w:ascii="Arial Narrow" w:hAnsi="Arial Narrow"/>
                <w:color w:val="002060"/>
              </w:rPr>
            </w:pPr>
          </w:p>
        </w:tc>
        <w:tc>
          <w:tcPr>
            <w:tcW w:w="1276" w:type="dxa"/>
          </w:tcPr>
          <w:p w:rsidR="00F12D7B" w:rsidRPr="00D6538D" w:rsidRDefault="00F12D7B" w:rsidP="007D4337">
            <w:pPr>
              <w:jc w:val="center"/>
              <w:rPr>
                <w:rFonts w:ascii="Arial Narrow" w:hAnsi="Arial Narrow"/>
                <w:color w:val="002060"/>
              </w:rPr>
            </w:pPr>
            <w:r>
              <w:rPr>
                <w:rFonts w:ascii="Arial Narrow" w:hAnsi="Arial Narrow"/>
                <w:color w:val="002060"/>
              </w:rPr>
              <w:t>D</w:t>
            </w: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Show a good commitment to sustained attendance at work.</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R</w:t>
            </w:r>
          </w:p>
        </w:tc>
      </w:tr>
      <w:tr w:rsidR="00F12D7B" w:rsidRPr="00D6538D" w:rsidTr="007D4337">
        <w:tc>
          <w:tcPr>
            <w:tcW w:w="9016" w:type="dxa"/>
            <w:gridSpan w:val="4"/>
            <w:shd w:val="clear" w:color="auto" w:fill="D5DCE4" w:themeFill="text2" w:themeFillTint="33"/>
          </w:tcPr>
          <w:p w:rsidR="00F12D7B" w:rsidRPr="005A2792" w:rsidRDefault="00F12D7B" w:rsidP="007D4337">
            <w:pPr>
              <w:rPr>
                <w:rFonts w:ascii="Arial Narrow" w:hAnsi="Arial Narrow"/>
                <w:color w:val="002060"/>
              </w:rPr>
            </w:pPr>
            <w:r w:rsidRPr="005A2792">
              <w:rPr>
                <w:rFonts w:ascii="Arial Narrow" w:hAnsi="Arial Narrow"/>
                <w:color w:val="002060"/>
              </w:rPr>
              <w:t>Personal qualities</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Continue to promote the school’s strong educational philosophy and values</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Inspire, challenge, motivate and empower teams and individuals to achieve high goals</w:t>
            </w:r>
          </w:p>
        </w:tc>
        <w:tc>
          <w:tcPr>
            <w:tcW w:w="1418" w:type="dxa"/>
          </w:tcPr>
          <w:p w:rsidR="00F12D7B" w:rsidRPr="00D6538D" w:rsidRDefault="00F12D7B" w:rsidP="007D4337">
            <w:pPr>
              <w:jc w:val="center"/>
              <w:rPr>
                <w:rFonts w:ascii="Arial Narrow" w:hAnsi="Arial Narrow"/>
                <w:color w:val="002060"/>
              </w:rPr>
            </w:pPr>
          </w:p>
        </w:tc>
        <w:tc>
          <w:tcPr>
            <w:tcW w:w="1276" w:type="dxa"/>
          </w:tcPr>
          <w:p w:rsidR="00F12D7B" w:rsidRPr="00D6538D" w:rsidRDefault="00F12D7B" w:rsidP="007D4337">
            <w:pPr>
              <w:jc w:val="center"/>
              <w:rPr>
                <w:rFonts w:ascii="Arial Narrow" w:hAnsi="Arial Narrow"/>
                <w:color w:val="002060"/>
              </w:rPr>
            </w:pPr>
            <w:r>
              <w:rPr>
                <w:rFonts w:ascii="Arial Narrow" w:hAnsi="Arial Narrow"/>
                <w:color w:val="002060"/>
              </w:rPr>
              <w:t>D</w:t>
            </w: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Inspire trust in the school community</w:t>
            </w:r>
          </w:p>
        </w:tc>
        <w:tc>
          <w:tcPr>
            <w:tcW w:w="1418" w:type="dxa"/>
          </w:tcPr>
          <w:p w:rsidR="00F12D7B" w:rsidRPr="00D6538D" w:rsidRDefault="00F12D7B" w:rsidP="007D4337">
            <w:pPr>
              <w:jc w:val="center"/>
              <w:rPr>
                <w:rFonts w:ascii="Arial Narrow" w:hAnsi="Arial Narrow"/>
                <w:color w:val="002060"/>
              </w:rPr>
            </w:pPr>
          </w:p>
        </w:tc>
        <w:tc>
          <w:tcPr>
            <w:tcW w:w="1276" w:type="dxa"/>
          </w:tcPr>
          <w:p w:rsidR="00F12D7B" w:rsidRPr="00D6538D" w:rsidRDefault="00F12D7B" w:rsidP="007D4337">
            <w:pPr>
              <w:jc w:val="center"/>
              <w:rPr>
                <w:rFonts w:ascii="Arial Narrow" w:hAnsi="Arial Narrow"/>
                <w:color w:val="002060"/>
              </w:rPr>
            </w:pPr>
            <w:r>
              <w:rPr>
                <w:rFonts w:ascii="Arial Narrow" w:hAnsi="Arial Narrow"/>
                <w:color w:val="002060"/>
              </w:rPr>
              <w:t>D</w:t>
            </w: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Demonstrate personal enthusia</w:t>
            </w:r>
            <w:r>
              <w:rPr>
                <w:rFonts w:ascii="Arial Narrow" w:hAnsi="Arial Narrow"/>
                <w:color w:val="002060"/>
              </w:rPr>
              <w:t xml:space="preserve">sm and commitment </w:t>
            </w:r>
            <w:r w:rsidRPr="00D6538D">
              <w:rPr>
                <w:rFonts w:ascii="Arial Narrow" w:hAnsi="Arial Narrow"/>
                <w:color w:val="002060"/>
              </w:rPr>
              <w:t>aimed at making a positive difference to children and young people</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Build and maintain quality relationships through interpersonal skills and effective communication</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Demonstrate personal and professional</w:t>
            </w:r>
            <w:r>
              <w:rPr>
                <w:rFonts w:ascii="Arial Narrow" w:hAnsi="Arial Narrow"/>
                <w:color w:val="002060"/>
              </w:rPr>
              <w:t xml:space="preserve"> integrity, including </w:t>
            </w:r>
            <w:r w:rsidRPr="00D6538D">
              <w:rPr>
                <w:rFonts w:ascii="Arial Narrow" w:hAnsi="Arial Narrow"/>
                <w:color w:val="002060"/>
              </w:rPr>
              <w:t>values and vision</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 R</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Prioritise, plan and organise yourself</w:t>
            </w:r>
            <w:r>
              <w:rPr>
                <w:rFonts w:ascii="Arial Narrow" w:hAnsi="Arial Narrow"/>
                <w:color w:val="002060"/>
              </w:rPr>
              <w:t xml:space="preserve"> </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Think analytically and creatively and demonstrate initiative in solving problems</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Be aware of own strengths and areas for development and listen to, and reflect constructively and act upon as appropriate feedback from others</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A, I</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Demonstrate a capacity for sustained hard work with energy and vigour</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I</w:t>
            </w:r>
          </w:p>
        </w:tc>
      </w:tr>
      <w:tr w:rsidR="00F12D7B" w:rsidRPr="00D6538D" w:rsidTr="007D4337">
        <w:tc>
          <w:tcPr>
            <w:tcW w:w="9016" w:type="dxa"/>
            <w:gridSpan w:val="4"/>
            <w:shd w:val="clear" w:color="auto" w:fill="D5DCE4" w:themeFill="text2" w:themeFillTint="33"/>
          </w:tcPr>
          <w:p w:rsidR="00F12D7B" w:rsidRPr="005A2792" w:rsidRDefault="00F12D7B" w:rsidP="007D4337">
            <w:pPr>
              <w:rPr>
                <w:rFonts w:ascii="Arial Narrow" w:hAnsi="Arial Narrow"/>
                <w:color w:val="002060"/>
              </w:rPr>
            </w:pPr>
            <w:r w:rsidRPr="005A2792">
              <w:rPr>
                <w:rFonts w:ascii="Arial Narrow" w:hAnsi="Arial Narrow"/>
                <w:color w:val="002060"/>
              </w:rPr>
              <w:t>Confidential references and reports</w:t>
            </w:r>
          </w:p>
        </w:tc>
      </w:tr>
      <w:tr w:rsidR="00F12D7B" w:rsidRPr="00D6538D" w:rsidTr="007D4337">
        <w:tc>
          <w:tcPr>
            <w:tcW w:w="5098" w:type="dxa"/>
          </w:tcPr>
          <w:p w:rsidR="00F12D7B" w:rsidRPr="00D6538D" w:rsidRDefault="00F12D7B" w:rsidP="007D4337">
            <w:pPr>
              <w:rPr>
                <w:rFonts w:ascii="Arial Narrow" w:hAnsi="Arial Narrow"/>
                <w:color w:val="002060"/>
              </w:rPr>
            </w:pPr>
            <w:r w:rsidRPr="00D6538D">
              <w:rPr>
                <w:rFonts w:ascii="Arial Narrow" w:hAnsi="Arial Narrow"/>
                <w:color w:val="002060"/>
              </w:rPr>
              <w:t>A positive recommendation from all referees, including current employer</w:t>
            </w:r>
          </w:p>
        </w:tc>
        <w:tc>
          <w:tcPr>
            <w:tcW w:w="1418"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E</w:t>
            </w:r>
          </w:p>
        </w:tc>
        <w:tc>
          <w:tcPr>
            <w:tcW w:w="1276" w:type="dxa"/>
          </w:tcPr>
          <w:p w:rsidR="00F12D7B" w:rsidRPr="00D6538D" w:rsidRDefault="00F12D7B" w:rsidP="007D4337">
            <w:pPr>
              <w:jc w:val="center"/>
              <w:rPr>
                <w:rFonts w:ascii="Arial Narrow" w:hAnsi="Arial Narrow"/>
                <w:color w:val="002060"/>
              </w:rPr>
            </w:pPr>
          </w:p>
        </w:tc>
        <w:tc>
          <w:tcPr>
            <w:tcW w:w="1224" w:type="dxa"/>
          </w:tcPr>
          <w:p w:rsidR="00F12D7B" w:rsidRPr="00D6538D" w:rsidRDefault="00F12D7B" w:rsidP="007D4337">
            <w:pPr>
              <w:jc w:val="center"/>
              <w:rPr>
                <w:rFonts w:ascii="Arial Narrow" w:hAnsi="Arial Narrow"/>
                <w:color w:val="002060"/>
              </w:rPr>
            </w:pPr>
            <w:r w:rsidRPr="00D6538D">
              <w:rPr>
                <w:rFonts w:ascii="Arial Narrow" w:hAnsi="Arial Narrow"/>
                <w:color w:val="002060"/>
              </w:rPr>
              <w:t>R</w:t>
            </w:r>
          </w:p>
        </w:tc>
      </w:tr>
      <w:tr w:rsidR="00F12D7B" w:rsidRPr="00D6538D" w:rsidTr="007D4337">
        <w:tc>
          <w:tcPr>
            <w:tcW w:w="9016" w:type="dxa"/>
            <w:gridSpan w:val="4"/>
            <w:shd w:val="clear" w:color="auto" w:fill="D5DCE4" w:themeFill="text2" w:themeFillTint="33"/>
          </w:tcPr>
          <w:p w:rsidR="00F12D7B" w:rsidRPr="005A2792" w:rsidRDefault="00F12D7B" w:rsidP="007D4337">
            <w:pPr>
              <w:rPr>
                <w:rFonts w:ascii="Arial Narrow" w:hAnsi="Arial Narrow"/>
                <w:color w:val="002060"/>
              </w:rPr>
            </w:pPr>
            <w:r w:rsidRPr="005A2792">
              <w:rPr>
                <w:rFonts w:ascii="Arial Narrow" w:hAnsi="Arial Narrow"/>
                <w:color w:val="002060"/>
              </w:rPr>
              <w:t>Application form and supporting statement</w:t>
            </w:r>
          </w:p>
        </w:tc>
      </w:tr>
      <w:tr w:rsidR="00F12D7B" w:rsidRPr="00D6538D" w:rsidTr="007D4337">
        <w:tc>
          <w:tcPr>
            <w:tcW w:w="9016" w:type="dxa"/>
            <w:gridSpan w:val="4"/>
            <w:shd w:val="clear" w:color="auto" w:fill="D5DCE4" w:themeFill="text2" w:themeFillTint="33"/>
          </w:tcPr>
          <w:p w:rsidR="00F12D7B" w:rsidRPr="00D6538D" w:rsidRDefault="00F12D7B" w:rsidP="007D4337">
            <w:pPr>
              <w:rPr>
                <w:rFonts w:ascii="Arial Narrow" w:hAnsi="Arial Narrow"/>
                <w:color w:val="002060"/>
              </w:rPr>
            </w:pPr>
            <w:r w:rsidRPr="00D6538D">
              <w:rPr>
                <w:rFonts w:ascii="Arial Narrow" w:hAnsi="Arial Narrow"/>
                <w:b/>
                <w:i/>
                <w:color w:val="002060"/>
              </w:rPr>
              <w:lastRenderedPageBreak/>
              <w:t>The form must be fully completed and legible. The supporting statement should be clear, concise and related to the specific post.</w:t>
            </w:r>
          </w:p>
        </w:tc>
      </w:tr>
    </w:tbl>
    <w:p w:rsidR="00F12D7B" w:rsidRPr="00D6538D" w:rsidRDefault="00F12D7B" w:rsidP="00F12D7B">
      <w:pPr>
        <w:tabs>
          <w:tab w:val="left" w:pos="6705"/>
        </w:tabs>
        <w:rPr>
          <w:rFonts w:ascii="Arial Narrow" w:hAnsi="Arial Narrow"/>
          <w:color w:val="002060"/>
        </w:rPr>
      </w:pPr>
    </w:p>
    <w:p w:rsidR="00F12D7B" w:rsidRDefault="00F12D7B" w:rsidP="00F12D7B"/>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452300">
      <w:pPr>
        <w:spacing w:after="160" w:line="259" w:lineRule="auto"/>
        <w:rPr>
          <w:rFonts w:ascii="Arial Narrow" w:eastAsiaTheme="minorHAnsi" w:hAnsi="Arial Narrow" w:cstheme="minorBidi"/>
          <w:color w:val="002060"/>
          <w:sz w:val="22"/>
          <w:szCs w:val="22"/>
        </w:rPr>
      </w:pPr>
    </w:p>
    <w:p w:rsidR="00452300" w:rsidRPr="00452300" w:rsidRDefault="00452300" w:rsidP="00452300">
      <w:pPr>
        <w:spacing w:after="160" w:line="259" w:lineRule="auto"/>
        <w:rPr>
          <w:rFonts w:ascii="Arial Narrow" w:eastAsiaTheme="minorHAnsi" w:hAnsi="Arial Narrow" w:cstheme="minorBidi"/>
          <w:color w:val="002060"/>
          <w:sz w:val="22"/>
          <w:szCs w:val="22"/>
        </w:rPr>
      </w:pPr>
    </w:p>
    <w:p w:rsidR="00452300" w:rsidRDefault="00452300" w:rsidP="005E5F56">
      <w:pPr>
        <w:rPr>
          <w:rFonts w:ascii="Arial Narrow" w:hAnsi="Arial Narrow" w:cs="Tahoma"/>
          <w:b/>
          <w:color w:val="002060"/>
          <w:sz w:val="32"/>
          <w:szCs w:val="24"/>
        </w:rPr>
      </w:pPr>
    </w:p>
    <w:p w:rsidR="00452300" w:rsidRDefault="00452300" w:rsidP="005E5F56">
      <w:pPr>
        <w:rPr>
          <w:rFonts w:ascii="Arial Narrow" w:hAnsi="Arial Narrow"/>
          <w:b/>
          <w:color w:val="002060"/>
          <w:sz w:val="32"/>
        </w:rPr>
      </w:pPr>
    </w:p>
    <w:p w:rsidR="002469B1" w:rsidRDefault="002469B1" w:rsidP="002469B1">
      <w:pPr>
        <w:rPr>
          <w:rFonts w:ascii="Arial Narrow" w:hAnsi="Arial Narrow"/>
          <w:sz w:val="32"/>
        </w:rPr>
      </w:pPr>
    </w:p>
    <w:p w:rsidR="005E5F56" w:rsidRPr="002469B1" w:rsidRDefault="002469B1" w:rsidP="002469B1">
      <w:pPr>
        <w:tabs>
          <w:tab w:val="left" w:pos="6075"/>
        </w:tabs>
        <w:rPr>
          <w:rFonts w:ascii="Arial Narrow" w:hAnsi="Arial Narrow"/>
          <w:sz w:val="32"/>
        </w:rPr>
      </w:pPr>
      <w:r>
        <w:rPr>
          <w:rFonts w:ascii="Arial Narrow" w:hAnsi="Arial Narrow"/>
          <w:sz w:val="32"/>
        </w:rPr>
        <w:tab/>
      </w:r>
    </w:p>
    <w:sectPr w:rsidR="005E5F56" w:rsidRPr="0024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75A2"/>
    <w:multiLevelType w:val="hybridMultilevel"/>
    <w:tmpl w:val="401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6"/>
    <w:rsid w:val="002469B1"/>
    <w:rsid w:val="00317720"/>
    <w:rsid w:val="00452300"/>
    <w:rsid w:val="00472EE3"/>
    <w:rsid w:val="005A3408"/>
    <w:rsid w:val="005E5F56"/>
    <w:rsid w:val="0088556C"/>
    <w:rsid w:val="00F1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4495"/>
  <w15:chartTrackingRefBased/>
  <w15:docId w15:val="{3792EBB0-3372-4A86-9F89-EB1CE083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56"/>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Todd</dc:creator>
  <cp:keywords/>
  <dc:description/>
  <cp:lastModifiedBy>Estelle Hollows</cp:lastModifiedBy>
  <cp:revision>4</cp:revision>
  <dcterms:created xsi:type="dcterms:W3CDTF">2021-10-04T09:52:00Z</dcterms:created>
  <dcterms:modified xsi:type="dcterms:W3CDTF">2021-10-04T10:33:00Z</dcterms:modified>
</cp:coreProperties>
</file>